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  <w:t>竞买声明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我单位拟参与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号公告中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（矿业权名称）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挂牌竞买,现将有关事宜声明如下：</w:t>
      </w:r>
    </w:p>
    <w:p>
      <w:pPr>
        <w:widowControl/>
        <w:tabs>
          <w:tab w:val="center" w:pos="4150"/>
        </w:tabs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一、自愿申请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我单位已充分阅读并理解本项目《出让公告》，对矿业权挂牌出让公告内容清楚并愿意受其约束，对出让区块范围无异议，自愿接受相关约定。</w:t>
      </w:r>
    </w:p>
    <w:p>
      <w:pPr>
        <w:widowControl/>
        <w:tabs>
          <w:tab w:val="center" w:pos="4150"/>
        </w:tabs>
        <w:spacing w:line="600" w:lineRule="exact"/>
        <w:ind w:firstLine="643" w:firstLineChars="200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二、交易风险认知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（一）作为竞买申请人已充分了解矿产资源勘查开采具有较大投资风险性，经慎重决策，决定投资风险自行承担。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（二）作为竞买申请人已充分了解《出让公告》第九条涉及注意事项及风险提示，将依法依规开展矿产资源勘查开采工作。</w:t>
      </w:r>
    </w:p>
    <w:p>
      <w:pPr>
        <w:widowControl/>
        <w:tabs>
          <w:tab w:val="center" w:pos="4150"/>
        </w:tabs>
        <w:spacing w:line="600" w:lineRule="exact"/>
        <w:ind w:firstLine="643" w:firstLineChars="200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三、交易承诺</w:t>
      </w:r>
    </w:p>
    <w:p>
      <w:pPr>
        <w:widowControl/>
        <w:tabs>
          <w:tab w:val="center" w:pos="415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本次竞买是我方真实意愿表示，相关行为已经过有效的内部决策并得到相应的批准，所提交材料及申请中内容不存在虚假记载、误导性陈述或重大遗漏，我方对其真实性、完整性、合法性、有效性承担相应的法律责任。</w:t>
      </w:r>
    </w:p>
    <w:p>
      <w:pPr>
        <w:widowControl/>
        <w:tabs>
          <w:tab w:val="center" w:pos="415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我方系合法有效存续的企业，具有独立法人资格，能独立承担民事责任；无任何不良社会记录、行政违规记录、司法执行记录等，具有良好的财务状况、支付能力和商业信用，且资金来源合法，符合有关法律法规及本项目对竞买人应当具备条件的规定。</w:t>
      </w:r>
    </w:p>
    <w:p>
      <w:pPr>
        <w:widowControl/>
        <w:tabs>
          <w:tab w:val="center" w:pos="415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我方保证遵守以上承诺，如违反上述承诺或有违规行为，给交易相关方造成损失的，我方愿意承担法律责任及相应的经济赔偿责任。</w:t>
      </w:r>
    </w:p>
    <w:p>
      <w:pPr>
        <w:widowControl/>
        <w:tabs>
          <w:tab w:val="center" w:pos="4150"/>
        </w:tabs>
        <w:spacing w:line="600" w:lineRule="exact"/>
        <w:ind w:firstLine="643" w:firstLineChars="200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四、委托事宜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参加本次矿业权挂牌竞买相关手续办理将由我单位法定代表人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亲自办理交易过程中相关事宜，无委托代理人。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参加本次矿业权挂牌竞买相关手续办理将由我单位法定代表人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办理交易过程中相关事宜，代理人无转委托权。</w:t>
      </w:r>
    </w:p>
    <w:p>
      <w:pPr>
        <w:widowControl/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单位名称：</w:t>
      </w:r>
    </w:p>
    <w:p>
      <w:pPr>
        <w:widowControl/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                           邮 编：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法定代表人：（姓名）              职 务：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                       手机号：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委托代理人：（姓名）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                       手机号：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单位（盖章）：                   单位名称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法定代表人（签字）</w:t>
      </w:r>
    </w:p>
    <w:p>
      <w:pPr>
        <w:widowControl/>
        <w:spacing w:line="600" w:lineRule="exact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ZTI3MmU1ZjQ3YWU5ZDgzOGIyOWExOGNjYWI0NTYifQ=="/>
  </w:docVars>
  <w:rsids>
    <w:rsidRoot w:val="00000000"/>
    <w:rsid w:val="65B2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360" w:lineRule="auto"/>
      <w:ind w:firstLine="200" w:firstLineChars="200"/>
      <w:outlineLvl w:val="1"/>
    </w:pPr>
    <w:rPr>
      <w:rFonts w:ascii="楷体_GB2312" w:hAnsi="Cambria" w:eastAsia="楷体_GB2312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cao</dc:creator>
  <cp:lastModifiedBy>岳宗广</cp:lastModifiedBy>
  <dcterms:modified xsi:type="dcterms:W3CDTF">2022-08-31T09:46:04Z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9CE0F345102D45759798AAC3B38DE757</vt:lpwstr>
  </property>
</Properties>
</file>